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CAD" w:rsidRDefault="00BC1CAD" w:rsidP="003D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9024" cy="8873684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792" cy="88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AD" w:rsidRDefault="00BC1CAD" w:rsidP="003D6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BC1CAD" w:rsidSect="00BC1CA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D6DC7" w:rsidRPr="003D6DC7" w:rsidRDefault="003D6DC7" w:rsidP="003D6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Нормативно-правовая основа программы        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основу настоящей примерной программы (далее – программа) по учебному предмету «Литературное чтение на родном (русском) языке» составляют следующие документы: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 декабря 2012 г. № 273-ФЗ «Об образовании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Российской Федерации» (далее – Федеральный закон об образовании);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31.07.2020 N 304-ФЗ «О внесении изменений в Федеральный закон "Об образовании в Российской Федерации" по вопросам воспитания обучающихся»;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РФ от 6 декабря 2018 г. № 703 «О внесении изменений в Стратегию государственной национальной политики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Российской Федерации на период до 2025 года,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утвержденную Указом Президента Российской Федерации от 19 декабря 2012 г. № 1666»;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программы поддержки детского и юношеского чтения в Российской Федерации, утвержденная распоряжением Правительства Российской Федерации от 3 июня 2017 г. № 1155-р;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преподавания русского языка и литературы в Российской Федерации, утвержденная распоряжением Правительства Российской Федерации от 9 апреля 2016 г. № 637-р.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требований федерального государственного образовательного стандарта начального общего образования (в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 литературное чтение на родном языке».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пояснительную записку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раскрываются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литературного чтения на родном русском языке, даётся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курса, раскрываются основные подходы к отбору содержания курса, характеризуются его основные содержательные разделы, определяется место учебного предмета «Литературное чтение на родном (русском) языке» в учебном плане.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содержит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</w:t>
      </w:r>
      <w:r w:rsidRPr="003D6DC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основной образовательной программы начального общего образования по «Литературному чтению на родном (русском) языке», основные направления обучения, воспитания и развития обучающихся средствами данного учебного предмета,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предмета «Литературное чтение на родном (русском) языке»,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 произведений,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реализующих содержание программы по годам обучения (1 – 4 классы),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тематическое планирование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количества часов, отводимых на освоение каждой темы, включает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условий реализации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учебной программы.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«Литературное чтение на родном (русском) языке»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</w:t>
      </w:r>
      <w:hyperlink r:id="rId6" w:anchor="ftnt1" w:history="1">
        <w:r w:rsidRPr="003D6DC7">
          <w:rPr>
            <w:rFonts w:ascii="Times New Roman" w:eastAsia="Times New Roman" w:hAnsi="Times New Roman" w:cs="Times New Roman"/>
            <w:color w:val="27638C"/>
            <w:sz w:val="28"/>
            <w:szCs w:val="28"/>
            <w:vertAlign w:val="superscript"/>
            <w:lang w:eastAsia="ru-RU"/>
          </w:rPr>
          <w:t>[1]</w:t>
        </w:r>
      </w:hyperlink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русском языке в рамках предметной области «Родной язык и литературное чтение на родном языке»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В Указе Президента РФ от 6 декабря 2018 г. № 703 «О внесении изменений в Стратегию государственной национальной политики</w:t>
      </w:r>
      <w:r w:rsidRPr="003D6DC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на период до 2025 года, утвержденную Указом Президента Российской Федерации от 19 декабря 2012 г. № 1666, отмечается, что «общероссийская гражданская идентичность основана на сохранении русской культурной доминанты, присущей всем народам, населяющим Российскую Федерацию. Современное российское общество объединяет единый культурный (цивилизационный)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</w:t>
      </w:r>
      <w:hyperlink r:id="rId7" w:anchor="ftnt2" w:history="1">
        <w:r w:rsidRPr="003D6DC7">
          <w:rPr>
            <w:rFonts w:ascii="Times New Roman" w:eastAsia="Times New Roman" w:hAnsi="Times New Roman" w:cs="Times New Roman"/>
            <w:color w:val="27638C"/>
            <w:sz w:val="28"/>
            <w:szCs w:val="28"/>
            <w:vertAlign w:val="superscript"/>
            <w:lang w:eastAsia="ru-RU"/>
          </w:rPr>
          <w:t>[2]</w:t>
        </w:r>
      </w:hyperlink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родной литературы как одной из основных национально-культурных ценностей народа, как особого способа познания жизни, как 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основу курса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 на родном (русском) языке»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Целями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изучения предмета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«Литературное чтение на родном (русском) языке»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являются: развитие читательских умений, воспитание ценностного отношения к русской литературе и русскому языку как существенной части родной культуры; включение обучающихся в культурно-языковое пространство своего народа и приобщение к его культурному наследию и современности, к традициям своего народа; осознание исторической преемственности поколений, своей ответственности за сохранение русской культуры.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курса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Эти концептуальные положения определяют особенности курса «Литературное чтение на родном (русском) языке», отличающие его от курса «Литературное чтение», входящего в предметную область «Русский язык и литературное чтение».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курса «Литературное чтение на родном (русском) языке» реализована благодаря: а) отбору произведений, в которых отражается русский национальный характер, обычаи, традиции русского народа, духовные основы русской культуры; б) вниманию к тем произведениям русских писателей, в которых отражается мир русского детства: особенности воспитания ребенка в семье, его взаимоотношений со сверстниками и взрослыми, особенности восприятия ребенком окружающего мира; 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литература обладает высочайшей степенью эмоционального воздействия на внутренний мир младшего школьника, возможностями приобщения к гуманистическим ценностям и культурно-историческому опыту своего народа. Обладая гуманистическим потенциалом, русская литература помогает воспитанию школьников в духе уважительного отношения к языку и культуре народов Российской Федерации и мира, овладению культурой межнационального общения.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 «Литературное чтение на родном (русском) языке», основанный на тех же принципах, что и основной курс «Литературное чтение», предусматривает знакомство младших школьников с произведениями русской литературы, в которых наиболее ярко отражены духовные основы русской культуры, русский национальный характер, обычаи, традиции русского народа.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«Литературное чтение на родном (русском) языке» направлен на решение следующих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42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D6DC7" w:rsidRPr="003D6DC7" w:rsidRDefault="003D6DC7" w:rsidP="003D6DC7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18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коммуникативной компетенции.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Еще одной общей чертой двух курсов является концентрирование их содержания вокруг интересов и запросов ребенка младшего школьного возраста, что находит 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отражение в специфике выбранных произведений. Данная программа соотносится с «Примерной программой по учебному предмету «Родной язык (русский)» для образовательных организаций, реализующих программы начального общего образования» на уровне: целевые установок, концептуальных основ построения курсов; принципов отбора содержания; координации осваиваемых младшими школьниками ключевых понятий.  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«Литературное чтение на родном (русском) языке» не предусматривает дублирования произведений, изучаемых в основном курсе литературного чтения. Курс предназначен для расширения литературного и культурного кругозора младших школьников; произведения</w:t>
      </w:r>
      <w:r w:rsidRPr="003D6DC7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 Предложенные для чтения и изучения младшим школьникам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учебного предмета «Литературное чтение на родном (русском) языке» в учебном плане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 «Литературному чтению на родном (русском) языке»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 общую учебную нагрузку в объеме 67 часов (16 часов в 1 классе и по 17 часов во 2 - 4 классах). Резерв учебного времени, составляющий 8 учебных часов,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образования, учитывающего в том числе национальные и этнокультурные особенности народов Российской Федерации.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содержательные линии программы учебного предмета «Литературное чтение на родном (русском) языке»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«Литературное чтение на родном (русском) языке» опирается на содержание основного курса «Литературное чтение», сопровождает и поддерживает его, соотносится с включенным в него содержанием, но при этом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дублирует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содержание.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содержании программы выделены следующие разделы: «Виды речевой и читательской деятельности», «Круг детского чтения», «Литературоведческая пропедевтика», «Творческая деятельность обучающихся».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3D6DC7" w:rsidRPr="003D6DC7" w:rsidRDefault="003D6DC7" w:rsidP="003D6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для национального сознания концепты, существующие в культурном пространстве на протяжении длительного времени –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национальной культурной традиции,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понятия русской культуры.</w:t>
      </w:r>
    </w:p>
    <w:p w:rsidR="003D6DC7" w:rsidRPr="003D6DC7" w:rsidRDefault="003D6DC7" w:rsidP="003D6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ребенка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своем творчестве национальные традиции русской литературы, эти произведения близки и понятны современному школьнику.</w:t>
      </w:r>
    </w:p>
    <w:p w:rsidR="003D6DC7" w:rsidRPr="003D6DC7" w:rsidRDefault="003D6DC7" w:rsidP="003D6D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дающие возможность включить в сферу выделяемых национально-специфических явлений образы и мотивы, отраженные средствами других видов искусства, что позволяет представить обучающимся диалог искусств в русской культуре.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– Родина моя». В каждом разделе выделены тематические подразделы, например, в первом разделе: 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«Я взрослею», «Я и моя семья», «Я и книги»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д., во втором: 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«Люди земли русской»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родной земле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 освоения основной образовательной программы начального общего образования по предмету «Литературное чтение на родном (русском) языке»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обеспечивает достижение следующих личностных результатов:  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 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потребностей, ценностей и чувств;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обеспечивает достижение следующих метапредметных результатов:</w:t>
      </w:r>
    </w:p>
    <w:p w:rsidR="003D6DC7" w:rsidRPr="003D6DC7" w:rsidRDefault="003D6DC7" w:rsidP="003D6D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85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универсальные учебные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коммуникативные универсальные учебные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определять общую цель и пути ее достижения, договариваться о распределении функций и ролей в совместной деятельности;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регулятивные универсальные учебные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действия: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планировать, контролировать и оценивать учебные действия 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начальными формами познавательной и личностной рефлексии.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программы обеспечивает достижение следующих предметных результатов: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246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Выпускник научится: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 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 Выпускник получит возможность научиться: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серии иллюстраций по содержанию прочитанного (прослушанного) произведения;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пересказывать литературное произведение от имени одного из действующих лиц;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 сочинения по поводу прочитанного в виде читательских аннотации или отзыва;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проекты в виде текста или презентаций с аудиовизуальной поддержкой и пояснениями.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Достижение предметных результатов по годам обучения: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года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наизусть стихотворные произведения по собственному выбору.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серии иллюстраций с короткими устными текстами по содержанию прочитанного (прослушанного) произведения.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концу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второго года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нравственном содержании прочитанного, соотносить поступки героев с нравственными нормами;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собственный круг чтения.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впечатления от прочитанных (прослушанных) произведений с впечатлениями от других видов искусства;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пересказывать литературное произведение от имени одного из действующих лиц.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третьего года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коммуникативно-эстетические возможности русского языка на основе изучения произведений русской литературы;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русской литературы для познания мира, национальной истории и культуры;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и обосновывать нравственную оценку поступков героев;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Обучающийся получит возможность научиться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четвёртого года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учебного предмета «Литературное чтение на родном (русском) языке» обучающийся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научится: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значимость чтения русской литературы для личного развития; для познания себя, для культурной самоидентификации;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позиции героев художественного текста, позицию автора художественного текста;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46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воспринимать        художественную        литературу        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 сочинения по поводу прочитанного в виде читательских аннотации или отзыва;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 проекты в виде текста или презентаций с аудиовизуальной поддержкой и пояснениями;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 «Литературное чтение на родном (русском) языке»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-14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1160" w:right="3992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 (слушание)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113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вслух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8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про себя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произведений устного народного творчества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русский фольклорный текст как источник познания ценностей и традиций народа.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текстов художественных произведений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Чтение информационных текстов: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историко-культурный комментарий к произведениям, отдельные факты биографии авторов изучаемых текстов.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и монологическая речь.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0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Декламирование (чтение наизусть) стихотворных произведений по выбору учащихся.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left="1134" w:right="25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культура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2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деятельность обучающихся (на основе изученных литературных произведений)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right="256"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(16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КЛАСС</w:t>
      </w:r>
      <w:hyperlink r:id="rId8" w:anchor="ftnt3" w:history="1">
        <w:r w:rsidRPr="003D6DC7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vertAlign w:val="superscript"/>
            <w:lang w:eastAsia="ru-RU"/>
          </w:rPr>
          <w:t>[3]</w:t>
        </w:r>
      </w:hyperlink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 МИР ДЕТСТВА (9ч)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книги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красна книга письмом, красна умом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А. Баруздин.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«Самое простое дело».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В. Куклин.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я научился читать» (фрагмент).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Н. Носов.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«Тайна на дне колодца» (фрагмент главы «Волшебные сказки»).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взрослею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 друга в жизни туго 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дружбе.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Л. Прокофьева.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«Самый большой друг».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тот прав, кто сильный, а тот, кто честный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правде и честности.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А. Осеева.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«Почему?»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Н. Толстой.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«Лгун».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фантазирую и мечтаю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Необычное в обычном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М. Катанов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горе»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Машукова «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птички или как Ворона на Сову обиделась»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Пушкин.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«Ещё дуют холодные ветры».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РОССИЯ — РОДИНА МОЯ (7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Родиной зовём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чего начинается Родина?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М. Катанов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«Орел»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Амергулова «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Орловские богатыри» (были). Осада крепости (слушание)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Д. Ушинский.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«Наше Отечество».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родной природе (4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Сколько же в небе всего происходит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солнце, луне, звёздах, облаках.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И. А. Бунин.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«Серп луны под тучкой длинной…»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М. Катанов.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«Жар-птица».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Н. Толстой.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«Петушки».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В. Востоков.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«Два яблока».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 (17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  <w:hyperlink r:id="rId9" w:anchor="ftnt4" w:history="1">
        <w:r w:rsidRPr="003D6DC7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vertAlign w:val="superscript"/>
            <w:lang w:eastAsia="ru-RU"/>
          </w:rPr>
          <w:t>[4]</w:t>
        </w:r>
      </w:hyperlink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 МИР ДЕТСТВА (9ч)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книги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 торопись отвечать, торопись слушать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О. С. Бундур.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«Я слушаю».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Н. Егорова.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«Детство Александра Пушкина» (глава «Нянины сказки»).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взрослею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Как аукнется, так и откликнется</w:t>
      </w: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об отношении к другим людям.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С. Тургенев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«Самознайка»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Кто идёт вперёд, того страх не берёт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смелости.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Машукова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грустная Кукушка свой дом искала»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Воля и труд дивные всходы дают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труде.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Машукова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«Берёзовая чурочка»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Семья крепка  ладом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В. Голявкин.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добрый папа»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В. Дружинина.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полезный подарок».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Н. Толстой.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«Отец и сыновья».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фантазирую и мечтаю (1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Мечты, зовущие ввысь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К. Абрамцева.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«Заветное желание».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2. РОССИЯ — РОДИНА МОЯ (8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страна во все времена сынами сильна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 земли русской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Амергулова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«Орловские богатыри» (были). Подвиг Ильи Муромца на Орловщине (слушание)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Л. Яковлев.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«Сергий Радонежский приходит на помощь»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А. Булатов, В. И. Порудоминский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«Собирал человек слова… Повесть о В. И. Дале»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Народные праздники, связанные с временами года (2ч)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 праздник после трудов праведных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Песни-веснянки.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 А. Жуковский.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«Жаворонок».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С. Пушкин.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«Птичка».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родной природе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 зелёным далям с детства взор приучен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поле, цветах.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С. Пляцковский.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«Колокольчик».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 И. Тютчев.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Тихой ночью, поздним летом…»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С. Никитин.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 чистом поле тень шагает».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 (17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КЛАСС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 МИР ДЕТСТВА (10ч)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книги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Пишут не пером, а умом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И. С. Тургенев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«Сказка-притча о серебряной птице и жёлтой лягушке»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П. Крапивин.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Сказки Севки Глущенко (глава «День рождения»).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взрослею (2ч)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Жизнь дана на добрые дела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Пословицы о доброте.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Муссалитин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том берегу – ежевика»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Живи по совести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Пословицы о совести.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Светлана Голубева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«Серебряная подкова»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дружной семье и в холод тепло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О. Ф. Кургузов.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«Душа нараспашку».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Л. Решетов.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«Зернышки спелых яблок»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М. Шукшин.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зайка летал на воздушных шариках»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фантазирую и мечтаю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Детские фантазии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П. Крапивин.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«Брат, которому семь» (фрагмент главы «Зелёная грива»).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 К. Чуковская.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«Мой отец — Корней Чуковский»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РОССИЯ — РОДИНА МОЯ (7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Родная страна во все времена сынами сильна (1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 земли русской</w:t>
      </w:r>
      <w:r w:rsidRPr="003D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Амергулова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«Орловские богатыри» (были). Ярослав Сильный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праздника к празднику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Всякая душа празднику рада</w:t>
      </w:r>
    </w:p>
    <w:p w:rsidR="003D6DC7" w:rsidRPr="003D6DC7" w:rsidRDefault="003D6DC7" w:rsidP="003D6D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И. Куприн.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«Пасхальные колокола»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Чёрный.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«Пасхальный визит»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родной природе (4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Неразгаданная тайна —</w:t>
      </w: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чащах леса…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лесе, реке, тумане.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 Г. Паустовский.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«Клад».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 М. Пришвин.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«Как распускаются разные деревья».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 П. Токмакова.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«Туман».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В. Д. Берестов.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«У реки».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год обучения (17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 МИР ДЕТСТВА (10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 и книги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Испокон века книга растит человека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Т. Аксаков. «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годы Багрова-внука» (фрагмент главы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«Последовательные воспоминания»).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 Н. Мамин-Сибиряк.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«Из далёкого прошлого» (глава «Книжка с картинками»).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Т. Григорьев.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«Детство Суворова»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взрослею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Скромность красит человека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о скромности.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С. Лесков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«Неразменный рубль»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Любовь всё побеждает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И. С. Тургенев.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«Голуби».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моя семья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Такое разное детство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Н. Верейская.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 девочки»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Голубева, Е. Машукова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Приключения Ромашки или тайна деревянной лошадки» (слушание/комбинированное чтение).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фантазирую и мечтаю (3ч)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Придуманные миры и страны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 В. Михеева.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«Асино лето» (фрагмент).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П. Крапивин.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«Голубятня на желтой поляне» (фрагменты).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РОССИЯ — РОДИНА МОЯ (7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Proxima Nova" w:eastAsia="Times New Roman" w:hAnsi="Proxima Nova" w:cs="Times New Roman"/>
          <w:b/>
          <w:bCs/>
          <w:color w:val="000000"/>
          <w:sz w:val="28"/>
          <w:szCs w:val="28"/>
          <w:lang w:eastAsia="ru-RU"/>
        </w:rPr>
        <w:t>Родная страна во все времена сынами сильна</w:t>
      </w: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Люди земли русской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 В. Мурашова.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«Афанасий Никитин» (глава «Каффа»).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Амергулова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«Орловские богатыри» (были). Судбищенская битва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мы Родиной зовём (2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Широка страна моя родная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Захарова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«Сказание об Орле».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А. Д. Дорофеев. 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«Веретено».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 о валдайских колокольчиках.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родной природе (3 ч)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дыханьем непогоды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загадки о ветре, морозе, грозе.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Д. Берестов.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«Мороз».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 Н. Майков.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«Гроза».</w:t>
      </w:r>
    </w:p>
    <w:p w:rsidR="003D6DC7" w:rsidRPr="003D6DC7" w:rsidRDefault="003D6DC7" w:rsidP="003D6D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D6D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 М. Рубцов.</w:t>
      </w:r>
      <w:r w:rsidRPr="003D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 время грозы».</w:t>
      </w:r>
    </w:p>
    <w:p w:rsidR="00BC1CAD" w:rsidRDefault="00BC1CAD" w:rsidP="00422405">
      <w:pPr>
        <w:spacing w:after="200" w:line="276" w:lineRule="auto"/>
        <w:ind w:left="142"/>
        <w:jc w:val="center"/>
        <w:rPr>
          <w:b/>
          <w:bCs/>
        </w:rPr>
      </w:pPr>
      <w:bookmarkStart w:id="0" w:name="_GoBack"/>
      <w:bookmarkEnd w:id="0"/>
    </w:p>
    <w:p w:rsidR="00422405" w:rsidRPr="00D34B2F" w:rsidRDefault="00422405" w:rsidP="00422405">
      <w:pPr>
        <w:spacing w:after="200" w:line="276" w:lineRule="auto"/>
        <w:ind w:left="142"/>
        <w:jc w:val="center"/>
        <w:rPr>
          <w:rFonts w:eastAsia="Calibri"/>
          <w:b/>
          <w:sz w:val="26"/>
          <w:szCs w:val="26"/>
        </w:rPr>
      </w:pPr>
      <w:r w:rsidRPr="00D34B2F">
        <w:rPr>
          <w:rFonts w:eastAsia="Calibri"/>
          <w:b/>
          <w:sz w:val="26"/>
          <w:szCs w:val="26"/>
        </w:rPr>
        <w:t>Календарно тематическое</w:t>
      </w:r>
      <w:r>
        <w:rPr>
          <w:rFonts w:eastAsia="Calibri"/>
          <w:b/>
          <w:sz w:val="26"/>
          <w:szCs w:val="26"/>
        </w:rPr>
        <w:t xml:space="preserve"> планирование по литературному </w:t>
      </w:r>
      <w:r w:rsidRPr="00D34B2F">
        <w:rPr>
          <w:rFonts w:eastAsia="Calibri"/>
          <w:b/>
          <w:sz w:val="26"/>
          <w:szCs w:val="26"/>
        </w:rPr>
        <w:t xml:space="preserve"> чтению</w:t>
      </w:r>
      <w:r>
        <w:rPr>
          <w:rFonts w:eastAsia="Calibri"/>
          <w:b/>
          <w:sz w:val="26"/>
          <w:szCs w:val="26"/>
        </w:rPr>
        <w:t xml:space="preserve"> на родном языке 4кл.</w:t>
      </w:r>
    </w:p>
    <w:p w:rsidR="00C96DC6" w:rsidRPr="00C96DC6" w:rsidRDefault="00C96DC6" w:rsidP="00C96DC6">
      <w:pPr>
        <w:rPr>
          <w:sz w:val="28"/>
          <w:szCs w:val="28"/>
        </w:rPr>
      </w:pPr>
    </w:p>
    <w:tbl>
      <w:tblPr>
        <w:tblpPr w:leftFromText="180" w:rightFromText="180" w:tblpX="661" w:tblpY="1005"/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087"/>
        <w:gridCol w:w="5535"/>
        <w:gridCol w:w="1228"/>
        <w:gridCol w:w="17"/>
      </w:tblGrid>
      <w:tr w:rsidR="00422405" w:rsidRPr="008E41F2" w:rsidTr="0005788E">
        <w:tc>
          <w:tcPr>
            <w:tcW w:w="1705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5551" w:type="dxa"/>
            <w:vMerge w:val="restart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47" w:type="dxa"/>
            <w:gridSpan w:val="2"/>
            <w:vMerge w:val="restart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5551" w:type="dxa"/>
            <w:vMerge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405" w:rsidRPr="008E41F2" w:rsidTr="0005788E">
        <w:trPr>
          <w:gridAfter w:val="1"/>
          <w:wAfter w:w="17" w:type="dxa"/>
        </w:trPr>
        <w:tc>
          <w:tcPr>
            <w:tcW w:w="8486" w:type="dxa"/>
            <w:gridSpan w:val="4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Раздел 1.                 Картины русской природы  -  3ч.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С. Есенин "С добрым утром!" Выразительное чтение стихотворения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О. Высотская "Одуванчик". З. Александрова "Одуванчик". Сравнение образов.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Саша Чёрный "Летом".  А. Рылов "Зелёный шум". Сравнение произведений, литературы и живописи.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8503" w:type="dxa"/>
            <w:gridSpan w:val="5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Раздел 2.                 Книга в мировой культуре  –  2ч.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Из повести временных лет. О книгах. Летописец Нестор.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 xml:space="preserve">М. Горький. О книгах. 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8503" w:type="dxa"/>
            <w:gridSpan w:val="5"/>
            <w:shd w:val="clear" w:color="auto" w:fill="auto"/>
          </w:tcPr>
          <w:p w:rsidR="00422405" w:rsidRPr="008E41F2" w:rsidRDefault="00422405" w:rsidP="0005788E">
            <w:pPr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Раздел 3.                 Истоки литературного творчества  –  5 ч.</w:t>
            </w:r>
            <w:r>
              <w:rPr>
                <w:b/>
                <w:sz w:val="28"/>
                <w:szCs w:val="28"/>
              </w:rPr>
              <w:t>10.12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Былины. Особенности былинных текстов.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Устное сочинение по картине.  В. Васнецов. Гусляры.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Славянский миф. Особенности мифа.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Славянские мифы – сказочные существа. Славянский миф: рождение мира в древних сказаниях.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Боги славянской мифологии.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8503" w:type="dxa"/>
            <w:gridSpan w:val="5"/>
            <w:shd w:val="clear" w:color="auto" w:fill="auto"/>
          </w:tcPr>
          <w:p w:rsidR="00422405" w:rsidRPr="008E41F2" w:rsidRDefault="00422405" w:rsidP="0005788E">
            <w:pPr>
              <w:rPr>
                <w:b/>
                <w:sz w:val="28"/>
                <w:szCs w:val="28"/>
              </w:rPr>
            </w:pPr>
            <w:r w:rsidRPr="008E41F2">
              <w:rPr>
                <w:b/>
                <w:sz w:val="28"/>
                <w:szCs w:val="28"/>
              </w:rPr>
              <w:t>Раздел 4.                            О Родине, о подвигах, о славе  – 8 ч.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А. Невский. Подготовка сообщения об         А. Невском. В. Серов. Ледовое побоище.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2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Н. Кончаловская. Слово о побоище ледовом.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3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Д. Донской. Куликовская битва. Подготовка сообщения о Д. Донском.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4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Великая Отечественная война 1941-1945 годов. Р. Рождественский. Реквием.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5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А. Приставкин. Портрет отца. В. Костецкий. Возвращение.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6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Подготовка к творческому проекту на тему «Нам не нужна война»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7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Творческий проект на тему «Нам не нужна война».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  <w:tr w:rsidR="00422405" w:rsidRPr="008E41F2" w:rsidTr="0005788E">
        <w:tc>
          <w:tcPr>
            <w:tcW w:w="617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8" w:type="dxa"/>
            <w:shd w:val="clear" w:color="auto" w:fill="auto"/>
          </w:tcPr>
          <w:p w:rsidR="00422405" w:rsidRPr="008E41F2" w:rsidRDefault="00422405" w:rsidP="0005788E">
            <w:pPr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8</w:t>
            </w:r>
          </w:p>
        </w:tc>
        <w:tc>
          <w:tcPr>
            <w:tcW w:w="5551" w:type="dxa"/>
            <w:shd w:val="clear" w:color="auto" w:fill="auto"/>
          </w:tcPr>
          <w:p w:rsidR="00422405" w:rsidRPr="008E41F2" w:rsidRDefault="00422405" w:rsidP="0005788E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Резервный час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422405" w:rsidRPr="008E41F2" w:rsidRDefault="00422405" w:rsidP="0005788E">
            <w:pPr>
              <w:jc w:val="center"/>
              <w:rPr>
                <w:sz w:val="28"/>
                <w:szCs w:val="28"/>
              </w:rPr>
            </w:pPr>
            <w:r w:rsidRPr="008E41F2">
              <w:rPr>
                <w:sz w:val="28"/>
                <w:szCs w:val="28"/>
              </w:rPr>
              <w:t>1</w:t>
            </w:r>
          </w:p>
        </w:tc>
      </w:tr>
    </w:tbl>
    <w:p w:rsidR="00422405" w:rsidRDefault="00422405" w:rsidP="00422405"/>
    <w:p w:rsidR="00C96DC6" w:rsidRPr="00C96DC6" w:rsidRDefault="00C96DC6" w:rsidP="00C96DC6">
      <w:pPr>
        <w:rPr>
          <w:sz w:val="28"/>
          <w:szCs w:val="28"/>
        </w:rPr>
      </w:pPr>
    </w:p>
    <w:p w:rsidR="00C96DC6" w:rsidRPr="00C96DC6" w:rsidRDefault="00C96DC6" w:rsidP="00C96DC6">
      <w:pPr>
        <w:rPr>
          <w:sz w:val="28"/>
          <w:szCs w:val="28"/>
        </w:rPr>
      </w:pPr>
    </w:p>
    <w:p w:rsidR="00C96DC6" w:rsidRPr="00C96DC6" w:rsidRDefault="00C96DC6" w:rsidP="00C96DC6">
      <w:pPr>
        <w:rPr>
          <w:sz w:val="28"/>
          <w:szCs w:val="28"/>
        </w:rPr>
      </w:pPr>
    </w:p>
    <w:p w:rsidR="00C96DC6" w:rsidRPr="00C96DC6" w:rsidRDefault="00C96DC6" w:rsidP="00C96DC6">
      <w:pPr>
        <w:rPr>
          <w:sz w:val="28"/>
          <w:szCs w:val="28"/>
        </w:rPr>
      </w:pPr>
    </w:p>
    <w:p w:rsidR="00C96DC6" w:rsidRP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Default="00C96DC6" w:rsidP="00C96DC6">
      <w:pPr>
        <w:rPr>
          <w:sz w:val="28"/>
          <w:szCs w:val="28"/>
        </w:rPr>
      </w:pPr>
    </w:p>
    <w:p w:rsidR="00C96DC6" w:rsidRPr="000F6A3A" w:rsidRDefault="00C96DC6" w:rsidP="00C96DC6"/>
    <w:p w:rsidR="00CF78CE" w:rsidRPr="003D6DC7" w:rsidRDefault="00CF78CE" w:rsidP="003D6DC7"/>
    <w:sectPr w:rsidR="00CF78CE" w:rsidRPr="003D6DC7" w:rsidSect="003D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0E30"/>
    <w:multiLevelType w:val="hybridMultilevel"/>
    <w:tmpl w:val="8D1A91C8"/>
    <w:lvl w:ilvl="0" w:tplc="7E9E0C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F73E4"/>
    <w:multiLevelType w:val="hybridMultilevel"/>
    <w:tmpl w:val="ECEA8C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8F3068"/>
    <w:multiLevelType w:val="hybridMultilevel"/>
    <w:tmpl w:val="60D2B5D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A55BBE"/>
    <w:multiLevelType w:val="multilevel"/>
    <w:tmpl w:val="C126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325DF8"/>
    <w:multiLevelType w:val="hybridMultilevel"/>
    <w:tmpl w:val="65282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C2943"/>
    <w:multiLevelType w:val="multilevel"/>
    <w:tmpl w:val="33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64ACD"/>
    <w:multiLevelType w:val="multilevel"/>
    <w:tmpl w:val="B014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29"/>
    <w:rsid w:val="00197429"/>
    <w:rsid w:val="003D6DC7"/>
    <w:rsid w:val="00422405"/>
    <w:rsid w:val="006075EB"/>
    <w:rsid w:val="00A87FD5"/>
    <w:rsid w:val="00B72AA3"/>
    <w:rsid w:val="00BC1CAD"/>
    <w:rsid w:val="00C96DC6"/>
    <w:rsid w:val="00C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E7F8"/>
  <w15:chartTrackingRefBased/>
  <w15:docId w15:val="{424F3C0D-C12C-4891-9348-DF4A9991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chtenie/2021/09/25/rabochaya-programma-po-literaturnomu-chteniyu-na-rodnom-yazy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chtenie/2021/09/25/rabochaya-programma-po-literaturnomu-chteniyu-na-rodnom-yazy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nachalnaya-shkola/chtenie/2021/09/25/rabochaya-programma-po-literaturnomu-chteniyu-na-rodnom-yazyk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chtenie/2021/09/25/rabochaya-programma-po-literaturnomu-chteniyu-na-rodnom-yazy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5759</Words>
  <Characters>32827</Characters>
  <Application>Microsoft Office Word</Application>
  <DocSecurity>0</DocSecurity>
  <Lines>273</Lines>
  <Paragraphs>77</Paragraphs>
  <ScaleCrop>false</ScaleCrop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dcterms:created xsi:type="dcterms:W3CDTF">2019-12-10T12:04:00Z</dcterms:created>
  <dcterms:modified xsi:type="dcterms:W3CDTF">2023-10-12T09:50:00Z</dcterms:modified>
</cp:coreProperties>
</file>