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/>
        <w:ind w:firstLine="6480" w:firstLineChars="2700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Утверждено </w:t>
      </w:r>
    </w:p>
    <w:p>
      <w:pPr>
        <w:spacing w:after="0"/>
        <w:ind w:firstLine="5880" w:firstLineChars="2450"/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Приказом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ru-RU"/>
        </w:rPr>
        <w:t xml:space="preserve"> МКОУ «Тагайская СШ</w:t>
      </w:r>
    </w:p>
    <w:p>
      <w:pPr>
        <w:spacing w:after="0"/>
        <w:ind w:firstLine="6240" w:firstLineChars="2600"/>
        <w:rPr>
          <w:rFonts w:hint="default"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ru-RU"/>
        </w:rPr>
        <w:t xml:space="preserve"> им.Ю.Ф.Горячева»</w:t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№ 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ru-RU"/>
        </w:rPr>
        <w:t>172</w:t>
      </w:r>
    </w:p>
    <w:p>
      <w:pPr>
        <w:spacing w:after="0" w:line="16" w:lineRule="exact"/>
        <w:rPr>
          <w:color w:val="auto"/>
          <w:sz w:val="24"/>
          <w:szCs w:val="24"/>
        </w:rPr>
      </w:pPr>
    </w:p>
    <w:p>
      <w:pPr>
        <w:spacing w:after="0"/>
        <w:ind w:firstLine="6600" w:firstLineChars="2750"/>
        <w:rPr>
          <w:color w:val="auto"/>
          <w:sz w:val="24"/>
          <w:szCs w:val="24"/>
        </w:rPr>
      </w:pPr>
      <w:bookmarkStart w:id="3" w:name="_GoBack"/>
      <w:bookmarkEnd w:id="3"/>
      <w:r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от 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ru-RU"/>
        </w:rPr>
        <w:t xml:space="preserve">29 </w:t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августа 2020г.</w:t>
      </w: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226" w:lineRule="exact"/>
        <w:rPr>
          <w:color w:val="auto"/>
          <w:sz w:val="24"/>
          <w:szCs w:val="24"/>
        </w:rPr>
      </w:pPr>
    </w:p>
    <w:p>
      <w:pPr>
        <w:spacing w:after="0"/>
        <w:ind w:right="-239"/>
        <w:jc w:val="center"/>
        <w:rPr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auto"/>
          <w:sz w:val="24"/>
          <w:szCs w:val="24"/>
        </w:rPr>
        <w:t>ПОЛОЖЕНИЕ</w:t>
      </w:r>
    </w:p>
    <w:p>
      <w:pPr>
        <w:spacing w:after="0" w:line="14" w:lineRule="exact"/>
        <w:rPr>
          <w:color w:val="auto"/>
          <w:sz w:val="24"/>
          <w:szCs w:val="24"/>
        </w:rPr>
      </w:pPr>
    </w:p>
    <w:p>
      <w:pPr>
        <w:spacing w:after="0" w:line="237" w:lineRule="auto"/>
        <w:ind w:firstLine="1081" w:firstLineChars="450"/>
        <w:rPr>
          <w:rFonts w:hint="default" w:ascii="Times New Roman" w:hAnsi="Times New Roman" w:eastAsia="Times New Roman" w:cs="Times New Roman"/>
          <w:b/>
          <w:bCs/>
          <w:color w:val="auto"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b/>
          <w:bCs/>
          <w:color w:val="auto"/>
          <w:sz w:val="24"/>
          <w:szCs w:val="24"/>
        </w:rPr>
        <w:t xml:space="preserve">наставничестве в </w:t>
      </w:r>
      <w:r>
        <w:rPr>
          <w:rFonts w:ascii="Times New Roman" w:hAnsi="Times New Roman" w:eastAsia="Times New Roman" w:cs="Times New Roman"/>
          <w:b/>
          <w:bCs/>
          <w:color w:val="auto"/>
          <w:sz w:val="24"/>
          <w:szCs w:val="24"/>
          <w:lang w:val="ru-RU"/>
        </w:rPr>
        <w:t>Муниципальном</w:t>
      </w:r>
      <w:r>
        <w:rPr>
          <w:rFonts w:hint="default" w:ascii="Times New Roman" w:hAnsi="Times New Roman" w:eastAsia="Times New Roman" w:cs="Times New Roman"/>
          <w:b/>
          <w:bCs/>
          <w:color w:val="auto"/>
          <w:sz w:val="24"/>
          <w:szCs w:val="24"/>
          <w:lang w:val="ru-RU"/>
        </w:rPr>
        <w:t xml:space="preserve"> казенном общеобразовательном</w:t>
      </w:r>
    </w:p>
    <w:p>
      <w:pPr>
        <w:spacing w:after="0" w:line="237" w:lineRule="auto"/>
        <w:ind w:firstLine="1561" w:firstLineChars="650"/>
        <w:rPr>
          <w:rFonts w:hint="default" w:ascii="Times New Roman" w:hAnsi="Times New Roman" w:eastAsia="Times New Roman" w:cs="Times New Roman"/>
          <w:b/>
          <w:bCs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eastAsia="Times New Roman" w:cs="Times New Roman"/>
          <w:b/>
          <w:bCs/>
          <w:color w:val="auto"/>
          <w:sz w:val="24"/>
          <w:szCs w:val="24"/>
          <w:lang w:val="ru-RU"/>
        </w:rPr>
        <w:t xml:space="preserve"> учреждении  «Тагайская средняя школа им.Ю.Ф.Горячева»</w:t>
      </w:r>
    </w:p>
    <w:p>
      <w:pPr>
        <w:spacing w:after="0" w:line="237" w:lineRule="auto"/>
        <w:rPr>
          <w:rFonts w:hint="default" w:ascii="Times New Roman" w:hAnsi="Times New Roman" w:eastAsia="Times New Roman" w:cs="Times New Roman"/>
          <w:b/>
          <w:bCs/>
          <w:color w:val="auto"/>
          <w:sz w:val="24"/>
          <w:szCs w:val="24"/>
          <w:lang w:val="ru-RU"/>
        </w:rPr>
      </w:pPr>
    </w:p>
    <w:p>
      <w:pPr>
        <w:spacing w:after="0" w:line="1" w:lineRule="exact"/>
        <w:rPr>
          <w:rFonts w:ascii="Times New Roman" w:hAnsi="Times New Roman" w:eastAsia="Times New Roman" w:cs="Times New Roman"/>
          <w:b/>
          <w:bCs/>
          <w:color w:val="auto"/>
          <w:sz w:val="24"/>
          <w:szCs w:val="24"/>
        </w:rPr>
      </w:pPr>
    </w:p>
    <w:p>
      <w:pPr>
        <w:numPr>
          <w:ilvl w:val="0"/>
          <w:numId w:val="1"/>
        </w:numPr>
        <w:tabs>
          <w:tab w:val="left" w:pos="500"/>
        </w:tabs>
        <w:spacing w:after="0" w:line="237" w:lineRule="auto"/>
        <w:ind w:left="500" w:hanging="240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Общие положения</w:t>
      </w:r>
    </w:p>
    <w:p>
      <w:pPr>
        <w:spacing w:after="0" w:line="22" w:lineRule="exact"/>
        <w:rPr>
          <w:color w:val="auto"/>
          <w:sz w:val="24"/>
          <w:szCs w:val="24"/>
        </w:rPr>
      </w:pPr>
    </w:p>
    <w:p>
      <w:pPr>
        <w:spacing w:after="0" w:line="236" w:lineRule="auto"/>
        <w:ind w:left="260"/>
        <w:jc w:val="both"/>
        <w:rPr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1.1. Настоящее Положение о наставничестве (далее - Положение) разработано в соответствии с Федеральным законом от 29.12.2012 г. № 273- ФЗ «Об образовании в Российской Федерации», нормативными актами Министерства образования и науки РФ, регламентирующие вопросы профессиональной подготовки учителей и специалистов образовательных учреждений.</w:t>
      </w:r>
    </w:p>
    <w:p>
      <w:pPr>
        <w:spacing w:after="0" w:line="19" w:lineRule="exact"/>
        <w:rPr>
          <w:color w:val="auto"/>
          <w:sz w:val="24"/>
          <w:szCs w:val="24"/>
        </w:rPr>
      </w:pPr>
    </w:p>
    <w:p>
      <w:pPr>
        <w:spacing w:after="0" w:line="236" w:lineRule="auto"/>
        <w:ind w:left="260" w:right="20"/>
        <w:jc w:val="both"/>
        <w:rPr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1.2. Школьное наставничество – разновидность индивидуальной методической работы с впервые принятыми учителями, не имеющими трудового стажа педагогической деятельности в образовательных учреждениях или со специалистами, назначенными на должность, по которой они не имеют опыта работы.</w:t>
      </w:r>
    </w:p>
    <w:p>
      <w:pPr>
        <w:spacing w:after="0" w:line="24" w:lineRule="exact"/>
        <w:rPr>
          <w:color w:val="auto"/>
          <w:sz w:val="24"/>
          <w:szCs w:val="24"/>
        </w:rPr>
      </w:pPr>
    </w:p>
    <w:p>
      <w:pPr>
        <w:spacing w:after="0" w:line="233" w:lineRule="auto"/>
        <w:ind w:left="260" w:right="20"/>
        <w:jc w:val="both"/>
        <w:rPr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Наставничество – одна из форм профессиональной адаптации, способствующая повышению профессиональной компетентности и закреплению педагогических кадров в школе.</w:t>
      </w:r>
    </w:p>
    <w:p>
      <w:pPr>
        <w:spacing w:after="0" w:line="24" w:lineRule="exact"/>
        <w:rPr>
          <w:color w:val="auto"/>
          <w:sz w:val="24"/>
          <w:szCs w:val="24"/>
        </w:rPr>
      </w:pPr>
    </w:p>
    <w:p>
      <w:pPr>
        <w:spacing w:after="0" w:line="236" w:lineRule="auto"/>
        <w:ind w:left="260" w:right="20"/>
        <w:jc w:val="both"/>
        <w:rPr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Наставник – наиболее подготовленный педагог, обладающий высокими профессиональными и нравственными качествами, знаниями в области методики преподавания и воспитания, имеющий стабильные показатели в работе, способность и готовность делиться своим опытом, обладающий коммуникативными навыками и гибкостью в общении.</w:t>
      </w:r>
    </w:p>
    <w:p>
      <w:pPr>
        <w:spacing w:after="0" w:line="19" w:lineRule="exact"/>
        <w:rPr>
          <w:color w:val="auto"/>
          <w:sz w:val="24"/>
          <w:szCs w:val="24"/>
        </w:rPr>
      </w:pPr>
    </w:p>
    <w:p>
      <w:pPr>
        <w:spacing w:after="0" w:line="238" w:lineRule="auto"/>
        <w:ind w:left="260"/>
        <w:jc w:val="both"/>
        <w:rPr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Молодой специалист – начинающий педагог, как правило, имеющий теоретические знания в области предметной специализации и методики обучения по программе высшего или среднего специального педагогического учебного заведения, проявивший желание и склонность к дальнейшему совершенствованию своих профессиональных навыков и умений.</w:t>
      </w:r>
    </w:p>
    <w:p>
      <w:pPr>
        <w:spacing w:after="0" w:line="238" w:lineRule="auto"/>
        <w:ind w:left="260"/>
        <w:rPr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1.3. Наставничество устанавливается на срок не менее одного года.</w:t>
      </w:r>
    </w:p>
    <w:p>
      <w:pPr>
        <w:spacing w:after="0" w:line="14" w:lineRule="exact"/>
        <w:rPr>
          <w:color w:val="auto"/>
          <w:sz w:val="24"/>
          <w:szCs w:val="24"/>
        </w:rPr>
      </w:pPr>
    </w:p>
    <w:p>
      <w:pPr>
        <w:spacing w:after="0" w:line="236" w:lineRule="auto"/>
        <w:ind w:left="260" w:right="20"/>
        <w:jc w:val="both"/>
        <w:rPr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1.4. Наставник утверждается приказом образовательного учреждения при обоюдном согласии предполагаемого наставника и молодого специалиста, за которым он будет закреплен. Наставник может вести не более трех молодых специалистов.</w:t>
      </w:r>
    </w:p>
    <w:p>
      <w:pPr>
        <w:spacing w:after="0" w:line="14" w:lineRule="exact"/>
        <w:rPr>
          <w:color w:val="auto"/>
          <w:sz w:val="24"/>
          <w:szCs w:val="24"/>
        </w:rPr>
      </w:pPr>
    </w:p>
    <w:p>
      <w:pPr>
        <w:spacing w:after="0" w:line="235" w:lineRule="auto"/>
        <w:ind w:left="260"/>
        <w:jc w:val="both"/>
        <w:rPr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1.5. Организация работы наставников и осуществление контроля за их деятельностью возлагается на заместителя руководителя образовательного учреждения по научно-методической работе и руководителей методических объединений.</w:t>
      </w:r>
    </w:p>
    <w:p>
      <w:pPr>
        <w:spacing w:after="0" w:line="18" w:lineRule="exact"/>
        <w:rPr>
          <w:color w:val="auto"/>
          <w:sz w:val="24"/>
          <w:szCs w:val="24"/>
        </w:rPr>
      </w:pPr>
    </w:p>
    <w:p>
      <w:pPr>
        <w:spacing w:after="0" w:line="238" w:lineRule="auto"/>
        <w:ind w:left="260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1.6. Школьное наставничество предусматривает систематическую индивидуальную работу опытного учителя по развитию у молодого специалиста необходимых навыков и умений ведения педагогической деятельности. Оно призвано наиболее глубоко и всесторонне развивать имеющиеся у молодого специалиста знания в области предметной специализации и методики преподавания.</w:t>
      </w:r>
    </w:p>
    <w:p>
      <w:pPr>
        <w:spacing w:after="0" w:line="238" w:lineRule="auto"/>
        <w:ind w:left="260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>
      <w:pPr>
        <w:spacing w:after="0" w:line="238" w:lineRule="auto"/>
        <w:ind w:left="260"/>
        <w:jc w:val="both"/>
        <w:rPr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2. Цели и задачи наставничества</w:t>
      </w:r>
    </w:p>
    <w:p>
      <w:pPr>
        <w:rPr>
          <w:sz w:val="24"/>
          <w:szCs w:val="24"/>
        </w:rPr>
        <w:sectPr>
          <w:pgSz w:w="11900" w:h="16841"/>
          <w:pgMar w:top="1128" w:right="849" w:bottom="1440" w:left="1440" w:header="0" w:footer="0" w:gutter="0"/>
          <w:cols w:equalWidth="0" w:num="1">
            <w:col w:w="9620"/>
          </w:cols>
        </w:sectPr>
      </w:pPr>
    </w:p>
    <w:p>
      <w:pPr>
        <w:spacing w:after="0" w:line="236" w:lineRule="auto"/>
        <w:ind w:left="260" w:right="20"/>
        <w:jc w:val="both"/>
        <w:rPr>
          <w:color w:val="auto"/>
          <w:sz w:val="24"/>
          <w:szCs w:val="24"/>
        </w:rPr>
      </w:pPr>
      <w:bookmarkStart w:id="0" w:name="page2"/>
      <w:bookmarkEnd w:id="0"/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2.1. Целью школьного наставничества в образовательном учреждении является оказание помощи молодым учителям в их профессиональном становлении, а также формирование в школе высококвалифицированного коллектива.</w:t>
      </w:r>
    </w:p>
    <w:p>
      <w:pPr>
        <w:spacing w:after="0" w:line="238" w:lineRule="auto"/>
        <w:ind w:left="260"/>
        <w:rPr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2.2. Основными задачами школьного наставничества являются:</w:t>
      </w:r>
    </w:p>
    <w:p>
      <w:pPr>
        <w:spacing w:after="0" w:line="5" w:lineRule="exact"/>
        <w:rPr>
          <w:color w:val="auto"/>
          <w:sz w:val="24"/>
          <w:szCs w:val="24"/>
        </w:rPr>
      </w:pPr>
    </w:p>
    <w:p>
      <w:pPr>
        <w:numPr>
          <w:ilvl w:val="0"/>
          <w:numId w:val="2"/>
        </w:numPr>
        <w:tabs>
          <w:tab w:val="left" w:pos="400"/>
        </w:tabs>
        <w:spacing w:after="0"/>
        <w:ind w:left="400" w:hanging="140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оказание помощи в адаптации молодых специалистов в образовательном учреждении;</w:t>
      </w:r>
    </w:p>
    <w:p>
      <w:pPr>
        <w:numPr>
          <w:ilvl w:val="0"/>
          <w:numId w:val="2"/>
        </w:numPr>
        <w:tabs>
          <w:tab w:val="left" w:pos="400"/>
        </w:tabs>
        <w:spacing w:after="0" w:line="237" w:lineRule="auto"/>
        <w:ind w:left="400" w:hanging="140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поддержание у молодых специалистов интереса к педагогической деятельности;</w:t>
      </w:r>
    </w:p>
    <w:p>
      <w:pPr>
        <w:spacing w:after="0" w:line="1" w:lineRule="exact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>
      <w:pPr>
        <w:numPr>
          <w:ilvl w:val="1"/>
          <w:numId w:val="2"/>
        </w:numPr>
        <w:tabs>
          <w:tab w:val="left" w:pos="460"/>
        </w:tabs>
        <w:spacing w:after="0" w:line="238" w:lineRule="auto"/>
        <w:ind w:left="460" w:hanging="135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формирование индивидуального стиля творческой деятельности молодого специалиста;</w:t>
      </w:r>
    </w:p>
    <w:p>
      <w:pPr>
        <w:spacing w:after="0" w:line="5" w:lineRule="exact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>
      <w:pPr>
        <w:numPr>
          <w:ilvl w:val="0"/>
          <w:numId w:val="2"/>
        </w:numPr>
        <w:tabs>
          <w:tab w:val="left" w:pos="400"/>
        </w:tabs>
        <w:spacing w:after="0"/>
        <w:ind w:left="400" w:hanging="140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развитие инициативы и рефлексивных навыков молодого специалиста;</w:t>
      </w:r>
    </w:p>
    <w:p>
      <w:pPr>
        <w:numPr>
          <w:ilvl w:val="0"/>
          <w:numId w:val="2"/>
        </w:numPr>
        <w:tabs>
          <w:tab w:val="left" w:pos="400"/>
        </w:tabs>
        <w:spacing w:after="0" w:line="237" w:lineRule="auto"/>
        <w:ind w:left="400" w:hanging="140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формирование у молодого специалиста потребности к самообразованию;</w:t>
      </w:r>
    </w:p>
    <w:p>
      <w:pPr>
        <w:spacing w:after="0" w:line="14" w:lineRule="exact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>
      <w:pPr>
        <w:numPr>
          <w:ilvl w:val="0"/>
          <w:numId w:val="2"/>
        </w:numPr>
        <w:tabs>
          <w:tab w:val="left" w:pos="548"/>
        </w:tabs>
        <w:spacing w:after="0" w:line="235" w:lineRule="auto"/>
        <w:ind w:left="260" w:right="20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развитие у молодых специалистов сознательного и творческого отношения к выполнению своих профессиональных обязанностей;</w:t>
      </w:r>
    </w:p>
    <w:p>
      <w:pPr>
        <w:spacing w:after="0" w:line="14" w:lineRule="exact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>
      <w:pPr>
        <w:numPr>
          <w:ilvl w:val="0"/>
          <w:numId w:val="2"/>
        </w:numPr>
        <w:tabs>
          <w:tab w:val="left" w:pos="462"/>
        </w:tabs>
        <w:spacing w:after="0" w:line="231" w:lineRule="auto"/>
        <w:ind w:left="260" w:right="20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воспитание молодых специалистов в лучших традициях педагогического коллектива образовательного учреждения.</w:t>
      </w:r>
    </w:p>
    <w:p>
      <w:pPr>
        <w:spacing w:after="0" w:line="281" w:lineRule="exact"/>
        <w:rPr>
          <w:color w:val="auto"/>
          <w:sz w:val="24"/>
          <w:szCs w:val="24"/>
        </w:rPr>
      </w:pPr>
    </w:p>
    <w:p>
      <w:pPr>
        <w:spacing w:after="0"/>
        <w:ind w:right="-199"/>
        <w:jc w:val="center"/>
        <w:rPr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3.Права и обязанности наставника</w:t>
      </w:r>
    </w:p>
    <w:p>
      <w:pPr>
        <w:spacing w:after="0" w:line="237" w:lineRule="auto"/>
        <w:ind w:left="260"/>
        <w:rPr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3.1. Наставник должен:</w:t>
      </w:r>
    </w:p>
    <w:p>
      <w:pPr>
        <w:spacing w:after="0" w:line="22" w:lineRule="exact"/>
        <w:rPr>
          <w:color w:val="auto"/>
          <w:sz w:val="24"/>
          <w:szCs w:val="24"/>
        </w:rPr>
      </w:pPr>
    </w:p>
    <w:p>
      <w:pPr>
        <w:numPr>
          <w:ilvl w:val="0"/>
          <w:numId w:val="3"/>
        </w:numPr>
        <w:tabs>
          <w:tab w:val="left" w:pos="440"/>
        </w:tabs>
        <w:spacing w:after="0" w:line="234" w:lineRule="auto"/>
        <w:ind w:left="260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знать требования законодательства в сфере образования, ведомственных нормативных актов, определяющих права и обязанности молодого специалиста по занимаемой должности;</w:t>
      </w:r>
    </w:p>
    <w:p>
      <w:pPr>
        <w:spacing w:after="0" w:line="21" w:lineRule="exact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>
      <w:pPr>
        <w:numPr>
          <w:ilvl w:val="0"/>
          <w:numId w:val="3"/>
        </w:numPr>
        <w:tabs>
          <w:tab w:val="left" w:pos="440"/>
        </w:tabs>
        <w:spacing w:after="0" w:line="233" w:lineRule="auto"/>
        <w:ind w:left="260" w:right="20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разрабатывать совместно с молодым специалистом карту профессионального развития педагога с учетом уровня его интеллектуального развития, педагогической, методической и профессиональной подготовки по предмету;</w:t>
      </w:r>
    </w:p>
    <w:p>
      <w:pPr>
        <w:spacing w:after="0" w:line="24" w:lineRule="exact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>
      <w:pPr>
        <w:numPr>
          <w:ilvl w:val="0"/>
          <w:numId w:val="3"/>
        </w:numPr>
        <w:tabs>
          <w:tab w:val="left" w:pos="476"/>
        </w:tabs>
        <w:spacing w:after="0" w:line="233" w:lineRule="auto"/>
        <w:ind w:left="260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изучать деловые и нравственные качества молодого специалиста, его отношение к проведению занятий, коллективу школы, учащимся и их родителям, увлечения, наклонности, круг досугового общения;</w:t>
      </w:r>
    </w:p>
    <w:p>
      <w:pPr>
        <w:spacing w:after="0" w:line="7" w:lineRule="exact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>
      <w:pPr>
        <w:numPr>
          <w:ilvl w:val="0"/>
          <w:numId w:val="3"/>
        </w:numPr>
        <w:tabs>
          <w:tab w:val="left" w:pos="400"/>
        </w:tabs>
        <w:spacing w:after="0"/>
        <w:ind w:left="400" w:hanging="140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проводить необходимое обучение;</w:t>
      </w:r>
    </w:p>
    <w:p>
      <w:pPr>
        <w:spacing w:after="0" w:line="14" w:lineRule="exact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>
      <w:pPr>
        <w:numPr>
          <w:ilvl w:val="0"/>
          <w:numId w:val="3"/>
        </w:numPr>
        <w:tabs>
          <w:tab w:val="left" w:pos="512"/>
        </w:tabs>
        <w:spacing w:after="0" w:line="231" w:lineRule="auto"/>
        <w:ind w:left="260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контролировать и оценивать самостоятельное проведение молодым специалистом учебных занятий и внеклассных мероприятий;</w:t>
      </w:r>
    </w:p>
    <w:p>
      <w:pPr>
        <w:spacing w:after="0" w:line="23" w:lineRule="exact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>
      <w:pPr>
        <w:numPr>
          <w:ilvl w:val="0"/>
          <w:numId w:val="3"/>
        </w:numPr>
        <w:tabs>
          <w:tab w:val="left" w:pos="418"/>
        </w:tabs>
        <w:spacing w:after="0" w:line="234" w:lineRule="auto"/>
        <w:ind w:left="260" w:right="20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оказывать молодому специалисту индивидуальную помощь в овладении педагогической профессией, практическими приемами и способами качественного проведения занятий, выявлять и совместно устранять допущенные ошибки;</w:t>
      </w:r>
    </w:p>
    <w:p>
      <w:pPr>
        <w:spacing w:after="0" w:line="21" w:lineRule="exact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>
      <w:pPr>
        <w:numPr>
          <w:ilvl w:val="0"/>
          <w:numId w:val="3"/>
        </w:numPr>
        <w:tabs>
          <w:tab w:val="left" w:pos="548"/>
        </w:tabs>
        <w:spacing w:after="0" w:line="233" w:lineRule="auto"/>
        <w:ind w:left="260" w:right="20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вести дневник работы наставника и периодически докладывать руководителю методического объединения о процессе адаптации молодого специалиста, результатах его труда;</w:t>
      </w:r>
    </w:p>
    <w:p>
      <w:pPr>
        <w:spacing w:after="0" w:line="24" w:lineRule="exact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>
      <w:pPr>
        <w:numPr>
          <w:ilvl w:val="0"/>
          <w:numId w:val="3"/>
        </w:numPr>
        <w:tabs>
          <w:tab w:val="left" w:pos="426"/>
        </w:tabs>
        <w:spacing w:after="0" w:line="233" w:lineRule="auto"/>
        <w:ind w:left="260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подводить итоги профессиональной адаптации молодого специалиста, составлять отчет по итогам наставничества с заключением о результатах прохождения адаптации, с предложениями по дальнейшей работе молодого специалиста.</w:t>
      </w:r>
    </w:p>
    <w:p>
      <w:pPr>
        <w:spacing w:after="0" w:line="7" w:lineRule="exact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>
      <w:pPr>
        <w:spacing w:after="0"/>
        <w:ind w:left="260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3.2 Наставник имеет право:</w:t>
      </w:r>
    </w:p>
    <w:p>
      <w:pPr>
        <w:spacing w:after="0" w:line="14" w:lineRule="exact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>
      <w:pPr>
        <w:numPr>
          <w:ilvl w:val="1"/>
          <w:numId w:val="3"/>
        </w:numPr>
        <w:tabs>
          <w:tab w:val="left" w:pos="570"/>
        </w:tabs>
        <w:spacing w:after="0" w:line="231" w:lineRule="auto"/>
        <w:ind w:left="260" w:firstLine="65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ходатайствовать перед администрацией образовательного учреждения о создании условий, необходимых для нормальной трудовой деятельности своего подопечного;</w:t>
      </w:r>
    </w:p>
    <w:p>
      <w:pPr>
        <w:spacing w:after="0" w:line="6" w:lineRule="exact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>
      <w:pPr>
        <w:numPr>
          <w:ilvl w:val="0"/>
          <w:numId w:val="3"/>
        </w:numPr>
        <w:tabs>
          <w:tab w:val="left" w:pos="400"/>
        </w:tabs>
        <w:spacing w:after="0"/>
        <w:ind w:left="400" w:hanging="140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посещать занятия молодого специалиста;</w:t>
      </w:r>
    </w:p>
    <w:p>
      <w:pPr>
        <w:numPr>
          <w:ilvl w:val="0"/>
          <w:numId w:val="3"/>
        </w:numPr>
        <w:tabs>
          <w:tab w:val="left" w:pos="400"/>
        </w:tabs>
        <w:spacing w:after="0" w:line="237" w:lineRule="auto"/>
        <w:ind w:left="400" w:hanging="140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изучать документацию, которую обязан вести молодой специалист;</w:t>
      </w:r>
    </w:p>
    <w:p>
      <w:pPr>
        <w:spacing w:after="0" w:line="15" w:lineRule="exact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>
      <w:pPr>
        <w:numPr>
          <w:ilvl w:val="1"/>
          <w:numId w:val="3"/>
        </w:numPr>
        <w:tabs>
          <w:tab w:val="left" w:pos="483"/>
        </w:tabs>
        <w:spacing w:after="0" w:line="235" w:lineRule="auto"/>
        <w:ind w:left="260" w:firstLine="65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с согласия непосредственного руководителя привлекать для дополнительного обучения молодого специалиста других сотрудников образовательного учреждения;</w:t>
      </w:r>
    </w:p>
    <w:p>
      <w:pPr>
        <w:spacing w:after="0" w:line="13" w:lineRule="exact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>
      <w:pPr>
        <w:numPr>
          <w:ilvl w:val="0"/>
          <w:numId w:val="3"/>
        </w:numPr>
        <w:tabs>
          <w:tab w:val="left" w:pos="411"/>
        </w:tabs>
        <w:spacing w:after="0" w:line="231" w:lineRule="auto"/>
        <w:ind w:left="260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вносить предложения о поощрении молодого специалиста или применении в отношении него мер воспитательного или дисциплинарного воздействия;</w:t>
      </w:r>
    </w:p>
    <w:p>
      <w:pPr>
        <w:spacing w:after="0" w:line="23" w:lineRule="exact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>
      <w:pPr>
        <w:numPr>
          <w:ilvl w:val="0"/>
          <w:numId w:val="3"/>
        </w:numPr>
        <w:tabs>
          <w:tab w:val="left" w:pos="519"/>
        </w:tabs>
        <w:spacing w:after="0" w:line="233" w:lineRule="auto"/>
        <w:ind w:left="260" w:right="20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выходить с ходатайством о прекращении стажировки молодого специалиста по причинам личного характера (безуспешных попыток наладить личный контакт с молодым специалистом) или выхода молодого специалиста на требуемые стабильные показатели;</w:t>
      </w:r>
    </w:p>
    <w:p>
      <w:pPr>
        <w:spacing w:after="0" w:line="8" w:lineRule="exact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>
      <w:pPr>
        <w:numPr>
          <w:ilvl w:val="1"/>
          <w:numId w:val="3"/>
        </w:numPr>
        <w:tabs>
          <w:tab w:val="left" w:pos="460"/>
        </w:tabs>
        <w:spacing w:after="0"/>
        <w:ind w:left="460" w:hanging="135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на ежемесячную доплату за осуществление наставничества.</w:t>
      </w:r>
    </w:p>
    <w:p>
      <w:pPr>
        <w:spacing w:after="0" w:line="272" w:lineRule="exact"/>
        <w:rPr>
          <w:color w:val="auto"/>
          <w:sz w:val="24"/>
          <w:szCs w:val="24"/>
        </w:rPr>
      </w:pPr>
    </w:p>
    <w:p>
      <w:pPr>
        <w:numPr>
          <w:ilvl w:val="0"/>
          <w:numId w:val="4"/>
        </w:numPr>
        <w:tabs>
          <w:tab w:val="left" w:pos="500"/>
        </w:tabs>
        <w:spacing w:after="0"/>
        <w:ind w:left="500" w:hanging="240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Права и обязанности молодого специалиста</w:t>
      </w:r>
    </w:p>
    <w:p>
      <w:pPr>
        <w:rPr>
          <w:sz w:val="24"/>
          <w:szCs w:val="24"/>
        </w:rPr>
        <w:sectPr>
          <w:pgSz w:w="11900" w:h="16841"/>
          <w:pgMar w:top="1144" w:right="849" w:bottom="790" w:left="1440" w:header="0" w:footer="0" w:gutter="0"/>
          <w:cols w:equalWidth="0" w:num="1">
            <w:col w:w="9620"/>
          </w:cols>
        </w:sectPr>
      </w:pPr>
    </w:p>
    <w:p>
      <w:pPr>
        <w:spacing w:after="0"/>
        <w:ind w:left="320"/>
        <w:rPr>
          <w:color w:val="auto"/>
          <w:sz w:val="24"/>
          <w:szCs w:val="24"/>
        </w:rPr>
      </w:pPr>
      <w:bookmarkStart w:id="1" w:name="page3"/>
      <w:bookmarkEnd w:id="1"/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4.1 Молодой специалист обязан:</w:t>
      </w:r>
    </w:p>
    <w:p>
      <w:pPr>
        <w:spacing w:after="0" w:line="5" w:lineRule="exact"/>
        <w:rPr>
          <w:color w:val="auto"/>
          <w:sz w:val="24"/>
          <w:szCs w:val="24"/>
        </w:rPr>
      </w:pPr>
    </w:p>
    <w:p>
      <w:pPr>
        <w:numPr>
          <w:ilvl w:val="1"/>
          <w:numId w:val="5"/>
        </w:numPr>
        <w:tabs>
          <w:tab w:val="left" w:pos="460"/>
        </w:tabs>
        <w:spacing w:after="0"/>
        <w:ind w:left="460" w:hanging="135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изучать нормативные документы, определяющие его служебную деятельность;</w:t>
      </w:r>
    </w:p>
    <w:p>
      <w:pPr>
        <w:spacing w:after="0" w:line="14" w:lineRule="exact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>
      <w:pPr>
        <w:numPr>
          <w:ilvl w:val="1"/>
          <w:numId w:val="5"/>
        </w:numPr>
        <w:tabs>
          <w:tab w:val="left" w:pos="556"/>
        </w:tabs>
        <w:spacing w:after="0" w:line="231" w:lineRule="auto"/>
        <w:ind w:left="260" w:firstLine="65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изучать структуру и особенности деятельности образовательного учреждения, его традиции;</w:t>
      </w:r>
    </w:p>
    <w:p>
      <w:pPr>
        <w:spacing w:after="0" w:line="23" w:lineRule="exact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>
      <w:pPr>
        <w:numPr>
          <w:ilvl w:val="0"/>
          <w:numId w:val="5"/>
        </w:numPr>
        <w:tabs>
          <w:tab w:val="left" w:pos="433"/>
        </w:tabs>
        <w:spacing w:after="0" w:line="231" w:lineRule="auto"/>
        <w:ind w:left="260" w:right="20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выполнять в установленные сроки программу своего профессионального саморазвития (или индивидуальную программу своего самообразования);</w:t>
      </w:r>
    </w:p>
    <w:p>
      <w:pPr>
        <w:spacing w:after="0" w:line="16" w:lineRule="exact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>
      <w:pPr>
        <w:numPr>
          <w:ilvl w:val="0"/>
          <w:numId w:val="5"/>
        </w:numPr>
        <w:tabs>
          <w:tab w:val="left" w:pos="426"/>
        </w:tabs>
        <w:spacing w:after="0" w:line="235" w:lineRule="auto"/>
        <w:ind w:left="260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постоянно работать над повышением своего профессионального мастерства, овладевать практическими навыками по занимаемой должности, перенимать передовые методы и формы работы;</w:t>
      </w:r>
    </w:p>
    <w:p>
      <w:pPr>
        <w:spacing w:after="0" w:line="3" w:lineRule="exact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>
      <w:pPr>
        <w:numPr>
          <w:ilvl w:val="1"/>
          <w:numId w:val="5"/>
        </w:numPr>
        <w:tabs>
          <w:tab w:val="left" w:pos="460"/>
        </w:tabs>
        <w:spacing w:after="0" w:line="237" w:lineRule="auto"/>
        <w:ind w:left="460" w:hanging="135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выстраивать необходимые для работы взаимоотношения с наставником,</w:t>
      </w:r>
    </w:p>
    <w:p>
      <w:pPr>
        <w:spacing w:after="0" w:line="22" w:lineRule="exact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>
      <w:pPr>
        <w:numPr>
          <w:ilvl w:val="0"/>
          <w:numId w:val="5"/>
        </w:numPr>
        <w:tabs>
          <w:tab w:val="left" w:pos="454"/>
        </w:tabs>
        <w:spacing w:after="0" w:line="231" w:lineRule="auto"/>
        <w:ind w:left="260" w:right="20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предоставлять отчеты о своей работе наставнику, как в устной, так и в письменной форме.</w:t>
      </w:r>
    </w:p>
    <w:p>
      <w:pPr>
        <w:spacing w:after="0" w:line="2" w:lineRule="exact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>
      <w:pPr>
        <w:spacing w:after="0" w:line="237" w:lineRule="auto"/>
        <w:ind w:left="320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4.2 Молодой специалист имеет право:</w:t>
      </w:r>
    </w:p>
    <w:p>
      <w:pPr>
        <w:spacing w:after="0" w:line="22" w:lineRule="exact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>
      <w:pPr>
        <w:numPr>
          <w:ilvl w:val="1"/>
          <w:numId w:val="5"/>
        </w:numPr>
        <w:tabs>
          <w:tab w:val="left" w:pos="512"/>
        </w:tabs>
        <w:spacing w:after="0" w:line="232" w:lineRule="auto"/>
        <w:ind w:left="260" w:right="20" w:firstLine="65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ходатайствовать перед администрацией образовательного учреждения о прекращении стажировки при безуспешных попытках установления личного контакта с наставником;</w:t>
      </w:r>
    </w:p>
    <w:p>
      <w:pPr>
        <w:spacing w:after="0" w:line="14" w:lineRule="exact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>
      <w:pPr>
        <w:numPr>
          <w:ilvl w:val="1"/>
          <w:numId w:val="5"/>
        </w:numPr>
        <w:tabs>
          <w:tab w:val="left" w:pos="469"/>
        </w:tabs>
        <w:spacing w:after="0" w:line="235" w:lineRule="auto"/>
        <w:ind w:left="260" w:firstLine="65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вносить на рассмотрение администрации образовательного учреждения предложения по совершенствованию работы, связанной с наставничеством;</w:t>
      </w:r>
    </w:p>
    <w:p>
      <w:pPr>
        <w:numPr>
          <w:ilvl w:val="1"/>
          <w:numId w:val="5"/>
        </w:numPr>
        <w:tabs>
          <w:tab w:val="left" w:pos="460"/>
        </w:tabs>
        <w:spacing w:after="0" w:line="237" w:lineRule="auto"/>
        <w:ind w:left="460" w:hanging="135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защищать свою профессиональную честь и достоинство;</w:t>
      </w:r>
    </w:p>
    <w:p>
      <w:pPr>
        <w:spacing w:after="0" w:line="15" w:lineRule="exact"/>
        <w:rPr>
          <w:color w:val="auto"/>
          <w:sz w:val="24"/>
          <w:szCs w:val="24"/>
        </w:rPr>
      </w:pPr>
    </w:p>
    <w:p>
      <w:pPr>
        <w:spacing w:after="0" w:line="235" w:lineRule="auto"/>
        <w:ind w:left="260" w:right="20" w:firstLine="65"/>
        <w:rPr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-знакомиться с жалобами и другими документами, содержащими оценку его работы, давать по ним объяснения.</w:t>
      </w:r>
    </w:p>
    <w:p>
      <w:pPr>
        <w:spacing w:after="0" w:line="271" w:lineRule="exact"/>
        <w:rPr>
          <w:color w:val="auto"/>
          <w:sz w:val="24"/>
          <w:szCs w:val="24"/>
        </w:rPr>
      </w:pPr>
    </w:p>
    <w:p>
      <w:pPr>
        <w:numPr>
          <w:ilvl w:val="0"/>
          <w:numId w:val="6"/>
        </w:numPr>
        <w:tabs>
          <w:tab w:val="left" w:pos="500"/>
        </w:tabs>
        <w:spacing w:after="0"/>
        <w:ind w:left="500" w:hanging="240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Руководство работой наставника</w:t>
      </w:r>
    </w:p>
    <w:p>
      <w:pPr>
        <w:spacing w:after="0" w:line="22" w:lineRule="exact"/>
        <w:rPr>
          <w:color w:val="auto"/>
          <w:sz w:val="24"/>
          <w:szCs w:val="24"/>
        </w:rPr>
      </w:pPr>
    </w:p>
    <w:p>
      <w:pPr>
        <w:spacing w:after="0" w:line="231" w:lineRule="auto"/>
        <w:ind w:left="260" w:right="20"/>
        <w:rPr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5.1. Организация работы наставников и контроль их деятельности возлагается на заместителя директора школы по НМР</w:t>
      </w:r>
    </w:p>
    <w:p>
      <w:pPr>
        <w:spacing w:after="0"/>
        <w:ind w:left="260"/>
        <w:rPr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5.2. Заместитель директора школы  по НМР обязан:</w:t>
      </w:r>
    </w:p>
    <w:p>
      <w:pPr>
        <w:spacing w:after="0" w:line="21" w:lineRule="exact"/>
        <w:rPr>
          <w:color w:val="auto"/>
          <w:sz w:val="24"/>
          <w:szCs w:val="24"/>
        </w:rPr>
      </w:pPr>
    </w:p>
    <w:p>
      <w:pPr>
        <w:numPr>
          <w:ilvl w:val="0"/>
          <w:numId w:val="7"/>
        </w:numPr>
        <w:tabs>
          <w:tab w:val="left" w:pos="447"/>
        </w:tabs>
        <w:spacing w:after="0" w:line="232" w:lineRule="auto"/>
        <w:ind w:left="260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представить назначенного молодого специалиста учителям школы, объявить приказ о закреплении за ним наставника;</w:t>
      </w:r>
    </w:p>
    <w:p>
      <w:pPr>
        <w:spacing w:after="0" w:line="14" w:lineRule="exact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>
      <w:pPr>
        <w:numPr>
          <w:ilvl w:val="0"/>
          <w:numId w:val="7"/>
        </w:numPr>
        <w:tabs>
          <w:tab w:val="left" w:pos="440"/>
        </w:tabs>
        <w:spacing w:after="0" w:line="235" w:lineRule="auto"/>
        <w:ind w:left="260" w:right="20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создать необходимые условия для совместной работы молодого специалиста со своим наставником;</w:t>
      </w:r>
    </w:p>
    <w:p>
      <w:pPr>
        <w:spacing w:after="0" w:line="13" w:lineRule="exact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>
      <w:pPr>
        <w:numPr>
          <w:ilvl w:val="0"/>
          <w:numId w:val="7"/>
        </w:numPr>
        <w:tabs>
          <w:tab w:val="left" w:pos="498"/>
        </w:tabs>
        <w:spacing w:after="0" w:line="232" w:lineRule="auto"/>
        <w:ind w:left="260" w:right="20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посетить отдельные уроки и внеклассные мероприятия по предмету, проводимые наставником и молодым специалистом;</w:t>
      </w:r>
    </w:p>
    <w:p>
      <w:pPr>
        <w:spacing w:after="0" w:line="21" w:lineRule="exact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>
      <w:pPr>
        <w:numPr>
          <w:ilvl w:val="0"/>
          <w:numId w:val="7"/>
        </w:numPr>
        <w:tabs>
          <w:tab w:val="left" w:pos="476"/>
        </w:tabs>
        <w:spacing w:after="0" w:line="233" w:lineRule="auto"/>
        <w:ind w:left="260" w:right="20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организовать обучение наставников передовым формам и методам индивидуальной воспитательной работы, основам педагогики и психологии, оказывать им методическую и практическую помощь в составлении планов работы с молодыми специалистами;</w:t>
      </w:r>
    </w:p>
    <w:p>
      <w:pPr>
        <w:spacing w:after="0" w:line="24" w:lineRule="exact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>
      <w:pPr>
        <w:numPr>
          <w:ilvl w:val="0"/>
          <w:numId w:val="7"/>
        </w:numPr>
        <w:tabs>
          <w:tab w:val="left" w:pos="426"/>
        </w:tabs>
        <w:spacing w:after="0" w:line="231" w:lineRule="auto"/>
        <w:ind w:left="260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изучить, обобщить и распространить положительный опыт организации наставничества в образовательном учреждении;</w:t>
      </w:r>
    </w:p>
    <w:p>
      <w:pPr>
        <w:spacing w:after="0" w:line="15" w:lineRule="exact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>
      <w:pPr>
        <w:spacing w:after="0" w:line="235" w:lineRule="auto"/>
        <w:ind w:left="260" w:right="20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5.3. Непосредственную ответственность за работу наставников с молодыми специалистами несут руководители методических объединений.</w:t>
      </w:r>
    </w:p>
    <w:p>
      <w:pPr>
        <w:spacing w:after="0" w:line="238" w:lineRule="auto"/>
        <w:ind w:left="260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Руководитель методического объединения обязан:</w:t>
      </w:r>
    </w:p>
    <w:p>
      <w:pPr>
        <w:spacing w:after="0" w:line="14" w:lineRule="exact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>
      <w:pPr>
        <w:numPr>
          <w:ilvl w:val="0"/>
          <w:numId w:val="7"/>
        </w:numPr>
        <w:tabs>
          <w:tab w:val="left" w:pos="462"/>
        </w:tabs>
        <w:spacing w:after="0" w:line="235" w:lineRule="auto"/>
        <w:ind w:left="260" w:right="20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рассмотреть на заседании методического объединения индивидуальный план работы наставника;</w:t>
      </w:r>
    </w:p>
    <w:p>
      <w:pPr>
        <w:numPr>
          <w:ilvl w:val="0"/>
          <w:numId w:val="7"/>
        </w:numPr>
        <w:tabs>
          <w:tab w:val="left" w:pos="400"/>
        </w:tabs>
        <w:spacing w:after="0" w:line="237" w:lineRule="auto"/>
        <w:ind w:left="400" w:hanging="140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провести инструктаж наставников и молодых специалистов;</w:t>
      </w:r>
    </w:p>
    <w:p>
      <w:pPr>
        <w:spacing w:after="0" w:line="15" w:lineRule="exact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>
      <w:pPr>
        <w:numPr>
          <w:ilvl w:val="0"/>
          <w:numId w:val="7"/>
        </w:numPr>
        <w:tabs>
          <w:tab w:val="left" w:pos="404"/>
        </w:tabs>
        <w:spacing w:after="0" w:line="235" w:lineRule="auto"/>
        <w:ind w:left="260" w:right="20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обеспечить возможность осуществления наставником своих обязанностей в соответствии с настоящим Положением;</w:t>
      </w:r>
    </w:p>
    <w:p>
      <w:pPr>
        <w:numPr>
          <w:ilvl w:val="0"/>
          <w:numId w:val="7"/>
        </w:numPr>
        <w:tabs>
          <w:tab w:val="left" w:pos="400"/>
        </w:tabs>
        <w:spacing w:after="0" w:line="237" w:lineRule="auto"/>
        <w:ind w:left="400" w:hanging="140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осуществлять систематический контроль работы наставника;</w:t>
      </w:r>
    </w:p>
    <w:p>
      <w:pPr>
        <w:spacing w:after="0" w:line="14" w:lineRule="exact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>
      <w:pPr>
        <w:numPr>
          <w:ilvl w:val="0"/>
          <w:numId w:val="7"/>
        </w:numPr>
        <w:tabs>
          <w:tab w:val="left" w:pos="483"/>
        </w:tabs>
        <w:spacing w:after="0" w:line="235" w:lineRule="auto"/>
        <w:ind w:left="260" w:right="20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заслушать и утвердить на заседании методического объединения отчеты молодого специалиста и наставника и представить их заместителю директора школы по НМР.</w:t>
      </w:r>
    </w:p>
    <w:p>
      <w:pPr>
        <w:spacing w:after="0" w:line="272" w:lineRule="exact"/>
        <w:rPr>
          <w:color w:val="auto"/>
          <w:sz w:val="24"/>
          <w:szCs w:val="24"/>
        </w:rPr>
      </w:pPr>
    </w:p>
    <w:p>
      <w:pPr>
        <w:spacing w:after="0"/>
        <w:ind w:left="260"/>
        <w:rPr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6.Документация</w:t>
      </w:r>
    </w:p>
    <w:p>
      <w:pPr>
        <w:spacing w:after="0" w:line="5" w:lineRule="exact"/>
        <w:rPr>
          <w:color w:val="auto"/>
          <w:sz w:val="24"/>
          <w:szCs w:val="24"/>
        </w:rPr>
      </w:pPr>
    </w:p>
    <w:p>
      <w:pPr>
        <w:spacing w:after="0"/>
        <w:ind w:left="260"/>
        <w:rPr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6.1. К документам, регламентирующим деятельность наставников, относятся:</w:t>
      </w:r>
    </w:p>
    <w:p>
      <w:pPr>
        <w:numPr>
          <w:ilvl w:val="0"/>
          <w:numId w:val="8"/>
        </w:numPr>
        <w:tabs>
          <w:tab w:val="left" w:pos="400"/>
        </w:tabs>
        <w:spacing w:after="0" w:line="238" w:lineRule="auto"/>
        <w:ind w:left="400" w:hanging="140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настоящее Положение;</w:t>
      </w:r>
    </w:p>
    <w:p>
      <w:pPr>
        <w:numPr>
          <w:ilvl w:val="0"/>
          <w:numId w:val="8"/>
        </w:numPr>
        <w:tabs>
          <w:tab w:val="left" w:pos="400"/>
        </w:tabs>
        <w:spacing w:after="0" w:line="237" w:lineRule="auto"/>
        <w:ind w:left="400" w:hanging="140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приказ директора школы об организации наставничества;</w:t>
      </w:r>
    </w:p>
    <w:p>
      <w:pPr>
        <w:rPr>
          <w:sz w:val="24"/>
          <w:szCs w:val="24"/>
        </w:rPr>
        <w:sectPr>
          <w:pgSz w:w="11900" w:h="16841"/>
          <w:pgMar w:top="1128" w:right="849" w:bottom="791" w:left="1440" w:header="0" w:footer="0" w:gutter="0"/>
          <w:cols w:equalWidth="0" w:num="1">
            <w:col w:w="9620"/>
          </w:cols>
        </w:sectPr>
      </w:pPr>
    </w:p>
    <w:p>
      <w:pPr>
        <w:numPr>
          <w:ilvl w:val="0"/>
          <w:numId w:val="9"/>
        </w:numPr>
        <w:tabs>
          <w:tab w:val="left" w:pos="400"/>
        </w:tabs>
        <w:spacing w:after="0"/>
        <w:ind w:left="400" w:hanging="140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bookmarkStart w:id="2" w:name="page4"/>
      <w:bookmarkEnd w:id="2"/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индивидуальный план работы наставника;</w:t>
      </w:r>
    </w:p>
    <w:p>
      <w:pPr>
        <w:spacing w:after="0" w:line="21" w:lineRule="exact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>
      <w:pPr>
        <w:numPr>
          <w:ilvl w:val="0"/>
          <w:numId w:val="9"/>
        </w:numPr>
        <w:tabs>
          <w:tab w:val="left" w:pos="411"/>
        </w:tabs>
        <w:spacing w:after="0" w:line="232" w:lineRule="auto"/>
        <w:ind w:left="260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индивидуальная программа профессионального саморазвития молодого специалиста или индивидуальная программа его самообразования;</w:t>
      </w:r>
    </w:p>
    <w:p>
      <w:pPr>
        <w:spacing w:after="0" w:line="14" w:lineRule="exact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>
      <w:pPr>
        <w:numPr>
          <w:ilvl w:val="0"/>
          <w:numId w:val="9"/>
        </w:numPr>
        <w:tabs>
          <w:tab w:val="left" w:pos="469"/>
        </w:tabs>
        <w:spacing w:after="0" w:line="235" w:lineRule="auto"/>
        <w:ind w:left="260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методические рекомендации и обзоры по передовому опыту проведения работы по наставничеству.</w:t>
      </w:r>
    </w:p>
    <w:sectPr>
      <w:pgSz w:w="11900" w:h="16841"/>
      <w:pgMar w:top="1128" w:right="869" w:bottom="1440" w:left="1440" w:header="0" w:footer="0" w:gutter="0"/>
      <w:cols w:equalWidth="0" w:num="1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EB141F2"/>
    <w:multiLevelType w:val="singleLevel"/>
    <w:tmpl w:val="2EB141F2"/>
    <w:lvl w:ilvl="0" w:tentative="0">
      <w:start w:val="4"/>
      <w:numFmt w:val="decimal"/>
      <w:lvlText w:val="%1."/>
      <w:lvlJc w:val="left"/>
    </w:lvl>
  </w:abstractNum>
  <w:abstractNum w:abstractNumId="1">
    <w:nsid w:val="3D1B58BA"/>
    <w:multiLevelType w:val="multilevel"/>
    <w:tmpl w:val="3D1B58BA"/>
    <w:lvl w:ilvl="0" w:tentative="0">
      <w:start w:val="1"/>
      <w:numFmt w:val="bullet"/>
      <w:lvlText w:val="-"/>
      <w:lvlJc w:val="left"/>
    </w:lvl>
    <w:lvl w:ilvl="1" w:tentative="0">
      <w:start w:val="1"/>
      <w:numFmt w:val="bullet"/>
      <w:lvlText w:val="-"/>
      <w:lvlJc w:val="left"/>
    </w:lvl>
  </w:abstractNum>
  <w:abstractNum w:abstractNumId="2">
    <w:nsid w:val="41B71EFB"/>
    <w:multiLevelType w:val="multilevel"/>
    <w:tmpl w:val="41B71EFB"/>
    <w:lvl w:ilvl="0" w:tentative="0">
      <w:start w:val="1"/>
      <w:numFmt w:val="bullet"/>
      <w:lvlText w:val="-"/>
      <w:lvlJc w:val="left"/>
    </w:lvl>
    <w:lvl w:ilvl="1" w:tentative="0">
      <w:start w:val="1"/>
      <w:numFmt w:val="bullet"/>
      <w:lvlText w:val="-"/>
      <w:lvlJc w:val="left"/>
    </w:lvl>
  </w:abstractNum>
  <w:abstractNum w:abstractNumId="3">
    <w:nsid w:val="46E87CCD"/>
    <w:multiLevelType w:val="multilevel"/>
    <w:tmpl w:val="46E87CCD"/>
    <w:lvl w:ilvl="0" w:tentative="0">
      <w:start w:val="0"/>
      <w:numFmt w:val="decimal"/>
      <w:lvlText w:val="%1."/>
      <w:lvlJc w:val="left"/>
    </w:lvl>
    <w:lvl w:ilvl="1" w:tentative="0">
      <w:start w:val="1"/>
      <w:numFmt w:val="bullet"/>
      <w:lvlText w:val="о"/>
      <w:lvlJc w:val="left"/>
    </w:lvl>
  </w:abstractNum>
  <w:abstractNum w:abstractNumId="4">
    <w:nsid w:val="507ED7AB"/>
    <w:multiLevelType w:val="multilevel"/>
    <w:tmpl w:val="507ED7AB"/>
    <w:lvl w:ilvl="0" w:tentative="0">
      <w:start w:val="1"/>
      <w:numFmt w:val="bullet"/>
      <w:lvlText w:val="-"/>
      <w:lvlJc w:val="left"/>
    </w:lvl>
    <w:lvl w:ilvl="1" w:tentative="0">
      <w:start w:val="1"/>
      <w:numFmt w:val="bullet"/>
      <w:lvlText w:val="-"/>
      <w:lvlJc w:val="left"/>
    </w:lvl>
  </w:abstractNum>
  <w:abstractNum w:abstractNumId="5">
    <w:nsid w:val="515F007C"/>
    <w:multiLevelType w:val="singleLevel"/>
    <w:tmpl w:val="515F007C"/>
    <w:lvl w:ilvl="0" w:tentative="0">
      <w:start w:val="1"/>
      <w:numFmt w:val="bullet"/>
      <w:lvlText w:val="-"/>
      <w:lvlJc w:val="left"/>
    </w:lvl>
  </w:abstractNum>
  <w:abstractNum w:abstractNumId="6">
    <w:nsid w:val="5BD062C2"/>
    <w:multiLevelType w:val="singleLevel"/>
    <w:tmpl w:val="5BD062C2"/>
    <w:lvl w:ilvl="0" w:tentative="0">
      <w:start w:val="1"/>
      <w:numFmt w:val="bullet"/>
      <w:lvlText w:val="-"/>
      <w:lvlJc w:val="left"/>
    </w:lvl>
  </w:abstractNum>
  <w:abstractNum w:abstractNumId="7">
    <w:nsid w:val="7545E146"/>
    <w:multiLevelType w:val="singleLevel"/>
    <w:tmpl w:val="7545E146"/>
    <w:lvl w:ilvl="0" w:tentative="0">
      <w:start w:val="1"/>
      <w:numFmt w:val="bullet"/>
      <w:lvlText w:val="-"/>
      <w:lvlJc w:val="left"/>
    </w:lvl>
  </w:abstractNum>
  <w:abstractNum w:abstractNumId="8">
    <w:nsid w:val="79E2A9E3"/>
    <w:multiLevelType w:val="singleLevel"/>
    <w:tmpl w:val="79E2A9E3"/>
    <w:lvl w:ilvl="0" w:tentative="0">
      <w:start w:val="5"/>
      <w:numFmt w:val="decimal"/>
      <w:lvlText w:val="%1."/>
      <w:lvlJc w:val="left"/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8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7A03473"/>
    <w:rsid w:val="4AAF126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2"/>
      <w:szCs w:val="22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3</Characters>
  <Lines>1</Lines>
  <Paragraphs>1</Paragraphs>
  <TotalTime>6</TotalTime>
  <ScaleCrop>false</ScaleCrop>
  <LinksUpToDate>false</LinksUpToDate>
  <CharactersWithSpaces>3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2020-09-12T15:58:00Z</dcterms:created>
  <dc:creator>Windows User</dc:creator>
  <cp:lastModifiedBy>Алексей</cp:lastModifiedBy>
  <dcterms:modified xsi:type="dcterms:W3CDTF">2022-12-01T15:31:54Z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27AF37D24EF940DCA21B9D05BD4243CC</vt:lpwstr>
  </property>
</Properties>
</file>